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17" w:rsidRPr="00C74217" w:rsidRDefault="00C74217" w:rsidP="00C74217">
      <w:pPr>
        <w:shd w:val="clear" w:color="auto" w:fill="FAFAFA"/>
        <w:spacing w:after="0" w:line="300" w:lineRule="atLeast"/>
        <w:outlineLvl w:val="2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C74217">
        <w:rPr>
          <w:rFonts w:ascii="Helvetica" w:eastAsia="Times New Roman" w:hAnsi="Helvetica" w:cs="Helvetica"/>
          <w:b/>
          <w:bCs/>
          <w:sz w:val="36"/>
          <w:szCs w:val="36"/>
        </w:rPr>
        <w:fldChar w:fldCharType="begin"/>
      </w:r>
      <w:r w:rsidRPr="00C74217">
        <w:rPr>
          <w:rFonts w:ascii="Helvetica" w:eastAsia="Times New Roman" w:hAnsi="Helvetica" w:cs="Helvetica"/>
          <w:b/>
          <w:bCs/>
          <w:sz w:val="36"/>
          <w:szCs w:val="36"/>
        </w:rPr>
        <w:instrText xml:space="preserve"> HYPERLINK "http://sqlsoundings.blogspot.com/2010/01/script-produces-dml-to-correct-problems.html" </w:instrText>
      </w:r>
      <w:r w:rsidRPr="00C74217">
        <w:rPr>
          <w:rFonts w:ascii="Helvetica" w:eastAsia="Times New Roman" w:hAnsi="Helvetica" w:cs="Helvetica"/>
          <w:b/>
          <w:bCs/>
          <w:sz w:val="36"/>
          <w:szCs w:val="36"/>
        </w:rPr>
        <w:fldChar w:fldCharType="separate"/>
      </w:r>
      <w:r w:rsidRPr="00C74217">
        <w:rPr>
          <w:rFonts w:ascii="Helvetica" w:eastAsia="Times New Roman" w:hAnsi="Helvetica" w:cs="Helvetica"/>
          <w:b/>
          <w:bCs/>
          <w:color w:val="325FBC"/>
          <w:sz w:val="27"/>
          <w:szCs w:val="27"/>
        </w:rPr>
        <w:t>Script Produces DML to Fix Index Problems</w:t>
      </w:r>
      <w:r w:rsidRPr="00C74217">
        <w:rPr>
          <w:rFonts w:ascii="Helvetica" w:eastAsia="Times New Roman" w:hAnsi="Helvetica" w:cs="Helvetica"/>
          <w:b/>
          <w:bCs/>
          <w:sz w:val="36"/>
          <w:szCs w:val="36"/>
        </w:rPr>
        <w:fldChar w:fldCharType="end"/>
      </w:r>
    </w:p>
    <w:p w:rsidR="00C74217" w:rsidRPr="00C74217" w:rsidRDefault="00C74217" w:rsidP="00C74217">
      <w:pPr>
        <w:shd w:val="clear" w:color="auto" w:fill="FAFAFA"/>
        <w:spacing w:line="300" w:lineRule="atLeast"/>
        <w:rPr>
          <w:rFonts w:ascii="Helvetica" w:eastAsia="Times New Roman" w:hAnsi="Helvetica" w:cs="Helvetica"/>
          <w:sz w:val="18"/>
          <w:szCs w:val="18"/>
        </w:rPr>
      </w:pPr>
      <w:proofErr w:type="gramStart"/>
      <w:r w:rsidRPr="00C74217">
        <w:rPr>
          <w:rFonts w:ascii="Helvetica" w:eastAsia="Times New Roman" w:hAnsi="Helvetica" w:cs="Helvetica"/>
          <w:sz w:val="18"/>
          <w:szCs w:val="18"/>
        </w:rPr>
        <w:t>by</w:t>
      </w:r>
      <w:proofErr w:type="gramEnd"/>
      <w:r w:rsidRPr="00C74217">
        <w:rPr>
          <w:rFonts w:ascii="Helvetica" w:eastAsia="Times New Roman" w:hAnsi="Helvetica" w:cs="Helvetica"/>
          <w:sz w:val="18"/>
          <w:szCs w:val="18"/>
        </w:rPr>
        <w:t xml:space="preserve"> </w:t>
      </w:r>
      <w:hyperlink r:id="rId5" w:history="1">
        <w:r w:rsidRPr="00C74217">
          <w:rPr>
            <w:rFonts w:ascii="Helvetica" w:eastAsia="Times New Roman" w:hAnsi="Helvetica" w:cs="Helvetica"/>
            <w:color w:val="325FBC"/>
            <w:sz w:val="18"/>
            <w:szCs w:val="18"/>
          </w:rPr>
          <w:t>Larry Leonard</w:t>
        </w:r>
      </w:hyperlink>
    </w:p>
    <w:p w:rsidR="00C74217" w:rsidRPr="00C74217" w:rsidRDefault="00C74217" w:rsidP="00C74217">
      <w:pPr>
        <w:shd w:val="clear" w:color="auto" w:fill="FAFAFA"/>
        <w:spacing w:after="150" w:line="300" w:lineRule="atLeast"/>
        <w:rPr>
          <w:rFonts w:ascii="Helvetica" w:eastAsia="Times New Roman" w:hAnsi="Helvetica" w:cs="Helvetica"/>
          <w:sz w:val="18"/>
          <w:szCs w:val="18"/>
        </w:rPr>
      </w:pPr>
      <w:r w:rsidRPr="00C74217">
        <w:rPr>
          <w:rFonts w:ascii="Helvetica" w:eastAsia="Times New Roman" w:hAnsi="Helvetica" w:cs="Helvetica"/>
          <w:sz w:val="18"/>
          <w:szCs w:val="18"/>
        </w:rPr>
        <w:t xml:space="preserve">Here's the first version of my </w:t>
      </w:r>
      <w:proofErr w:type="spellStart"/>
      <w:r w:rsidRPr="00C74217">
        <w:rPr>
          <w:rFonts w:ascii="Helvetica" w:eastAsia="Times New Roman" w:hAnsi="Helvetica" w:cs="Helvetica"/>
          <w:i/>
          <w:iCs/>
          <w:sz w:val="18"/>
          <w:szCs w:val="18"/>
        </w:rPr>
        <w:t>Index_Analysis.sql</w:t>
      </w:r>
      <w:proofErr w:type="spellEnd"/>
      <w:r w:rsidRPr="00C74217">
        <w:rPr>
          <w:rFonts w:ascii="Helvetica" w:eastAsia="Times New Roman" w:hAnsi="Helvetica" w:cs="Helvetica"/>
          <w:sz w:val="18"/>
          <w:szCs w:val="18"/>
        </w:rPr>
        <w:t xml:space="preserve"> script, which examines all the indexes in the current database and emits DML code to correct any problems it finds. It makes no changes to your database itself - you have to copy and </w:t>
      </w:r>
      <w:bookmarkStart w:id="0" w:name="_GoBack"/>
      <w:r w:rsidRPr="00C74217">
        <w:rPr>
          <w:rFonts w:ascii="Helvetica" w:eastAsia="Times New Roman" w:hAnsi="Helvetica" w:cs="Helvetica"/>
          <w:sz w:val="18"/>
          <w:szCs w:val="18"/>
        </w:rPr>
        <w:t>paste the emitted SQL - seemed safer.</w:t>
      </w:r>
    </w:p>
    <w:bookmarkEnd w:id="0"/>
    <w:p w:rsidR="00C74217" w:rsidRPr="00C74217" w:rsidRDefault="00C74217" w:rsidP="00C74217">
      <w:pPr>
        <w:shd w:val="clear" w:color="auto" w:fill="FAFAFA"/>
        <w:spacing w:after="150" w:line="300" w:lineRule="atLeast"/>
        <w:rPr>
          <w:rFonts w:ascii="Helvetica" w:eastAsia="Times New Roman" w:hAnsi="Helvetica" w:cs="Helvetica"/>
          <w:sz w:val="18"/>
          <w:szCs w:val="18"/>
        </w:rPr>
      </w:pPr>
      <w:r w:rsidRPr="00C74217">
        <w:rPr>
          <w:rFonts w:ascii="Helvetica" w:eastAsia="Times New Roman" w:hAnsi="Helvetica" w:cs="Helvetica"/>
          <w:sz w:val="18"/>
          <w:szCs w:val="18"/>
        </w:rPr>
        <w:t>This is a work in progress, so the usual caveats apply: do not run this on any database you want to keep, for example, a production database, or any database that isn't backed up. Comments welcome!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hyperlink r:id="rId6" w:anchor="viewSource" w:tooltip="view source" w:history="1">
        <w:proofErr w:type="gramStart"/>
        <w:r w:rsidRPr="00C74217">
          <w:rPr>
            <w:rFonts w:ascii="Consolas" w:eastAsia="Times New Roman" w:hAnsi="Consolas" w:cs="Consolas"/>
            <w:sz w:val="18"/>
            <w:szCs w:val="18"/>
          </w:rPr>
          <w:t>view</w:t>
        </w:r>
        <w:proofErr w:type="gramEnd"/>
        <w:r w:rsidRPr="00C74217">
          <w:rPr>
            <w:rFonts w:ascii="Consolas" w:eastAsia="Times New Roman" w:hAnsi="Consolas" w:cs="Consolas"/>
            <w:sz w:val="18"/>
            <w:szCs w:val="18"/>
          </w:rPr>
          <w:t xml:space="preserve"> source</w:t>
        </w:r>
      </w:hyperlink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nsolas" w:eastAsia="Times New Roman" w:hAnsi="Consolas" w:cs="Consolas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9pt;height:11.9pt" o:ole="">
            <v:imagedata r:id="rId7" o:title=""/>
          </v:shape>
          <w:control r:id="rId8" w:name="highlighter_183987_clipboard" w:shapeid="_x0000_i1027"/>
        </w:objec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hyperlink r:id="rId9" w:anchor="printSource" w:tooltip="print" w:history="1">
        <w:proofErr w:type="gramStart"/>
        <w:r w:rsidRPr="00C74217">
          <w:rPr>
            <w:rFonts w:ascii="Consolas" w:eastAsia="Times New Roman" w:hAnsi="Consolas" w:cs="Consolas"/>
            <w:sz w:val="18"/>
            <w:szCs w:val="18"/>
          </w:rPr>
          <w:t>print</w:t>
        </w:r>
        <w:proofErr w:type="gramEnd"/>
      </w:hyperlink>
      <w:hyperlink r:id="rId10" w:anchor="about" w:tooltip="?" w:history="1">
        <w:r w:rsidRPr="00C74217">
          <w:rPr>
            <w:rFonts w:ascii="Consolas" w:eastAsia="Times New Roman" w:hAnsi="Consolas" w:cs="Consolas"/>
            <w:sz w:val="18"/>
            <w:szCs w:val="18"/>
          </w:rPr>
          <w:t>?</w:t>
        </w:r>
      </w:hyperlink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Analyzes the indexes in a database to determine the use, characteristics,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and any recommended action for each one (and emits the necessary T-SQL to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perform the action). This includes schema modifications, statistics issues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and fragmentation issues (including extent fragmentation of heap tables and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excessive forwarding pointers).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0007.--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Index REORGANIZEs and REBUILDs are always done ONLINE when possible. Only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0009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certain SQL Server editions even support ONLINE, and certain kinds of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indexes cannot be built ONLINE.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0011.--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 populate the emitted T-SQL template code, copy it to a SEPARATE window,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0013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and press "Ctrl-Shift-M".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0014.--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References: </w:t>
      </w:r>
      <w:hyperlink r:id="rId11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 xml:space="preserve">http://msdn.microsoft.com/en-us/library/ms189858.aspx </w:t>
        </w:r>
      </w:hyperlink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;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r:id="rId12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 xml:space="preserve">http://sqlfool.com/2009/06/index-defrag-script-v30/ </w:t>
        </w:r>
      </w:hyperlink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;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r:id="rId13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>http://sqlblog.com/blogs/kalen_delaney/archive/2009/11/11/fragmentation-and-forwarded-records-in-a-heap.aspx</w:t>
        </w:r>
      </w:hyperlink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r:id="rId14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 xml:space="preserve">http://msdn.microsoft.com/en-us/library/ms174169.aspx </w:t>
        </w:r>
      </w:hyperlink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;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r:id="rId15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>http://www.sqlskills.com/BLOGS/PAUL/post/Where-do-the-Books-Online-index-fragmentation-thresholds-come-from.aspx</w:t>
        </w:r>
      </w:hyperlink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r:id="rId16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>http://www.codeproject.com/KB/database/OptimizeDBUseIndexing.aspx</w:t>
        </w:r>
      </w:hyperlink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0021.--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Revision: 2010-01-13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Copyright 2010 Larry Leonard, Definitive Solutions Inc.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 xml:space="preserve">http://www.LarryLeonard.net </w:t>
        </w:r>
      </w:hyperlink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;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0026.--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Copying and distribution of this file, with or without modification, are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permitted in any medium without royalty provided the copyright notice and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0029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this notice are preserved. This file is offered as-is without any warranty.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 Do List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0037.--~~~~~~~~~~~~~~~~~~~~~~~~~~~~~~~~~~~~~~~~~~~~~~~~~~~~~~~~~~~~~~~~~~~~~~~~~~~~~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XML indexes (Primary and secondary)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See </w:t>
      </w:r>
      <w:hyperlink r:id="rId17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>http://www.codeproject.com/KB/database/OptimizeDBUseIndexing.aspx</w:t>
        </w:r>
      </w:hyperlink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When the primary index on XML column is created, SQL Server shreds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XML content and creates several rows of data that include information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 element and attribute names, the path to the root, node types and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0043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values, and so on. So, creating the primary index enables SQL server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 support XQuery requests more easily.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0045.--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Creating the primary XML indexes improves XQuery performance because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 XML data is shredded already. But, SQL Server still needs to scan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through the shredded data to find the desired result. To further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0049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improve query performance, the secondary XML index should be created 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top of primary XML indexes.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0051.--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Three types of secondary XML indexes: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0053.--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 “Path” Secondary XML indexes: Useful when using the .exist()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methods to determine whether a specific path exists.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0056.--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 “Value” Secondary XML indexes: Used when performing value-based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queries where the full path is unknown or includes wildcards.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0059.--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 “Property” Secondary XML indexes: Used to retrieve property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values when the path to the value is known.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0062.--~~~~~~~~~~~~~~~~~~~~~~~~~~~~~~~~~~~~~~~~~~~~~~~~~~~~~~~~~~~~~~~~~~~~~~~~~~~~~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Compression (row and page)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Make the temp tables permanent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What if table has no UNIQUE index?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Check if FK is trusted 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sys.foreign_keys.is_not_trusted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Check for indexes that have ghost records (reorg, rebuild, or scan will fix)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0069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Try/catch blocks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If an index was compressed, must be rebuilt as compressed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Reorg does not update column statistics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Handle index creation on a computed column (formula must not contain any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nondeterministic functions)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Since forwarding pointers can only occur in heaps, you can get rid of them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by creating a clustered index on the table.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0078.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0079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Find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fulltext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indexes to rebuild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SELECT OBJECT_NAME(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) AS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COUNT(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fragment_id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AS Fragments = 30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If you run a query against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(yes, the backward compatibility view,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NOT the new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catalog view), then you can see the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OrigFillFactor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setting for ALL of your indexes.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0089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MUST be set as shown to support indexes on computed columns, indexed views.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ANSI_NULLS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Deprecated: leave set ON.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ANSI_PADDING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Deprecated: leave set ON.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ANSI_WARNINGS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No trailing blanks saved.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0094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ARITHABORT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Math failure not ignored.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CONCAT_NULL_YIELDS_NULL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NULL plus string is NULL.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NUMERIC_ROUNDABORT OFF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Allows loss of precision.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QUOTED_IDENTIFIER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Allows reserved keywords.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0099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These are not, strictly speaking, required, but are generally good practice.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NOCOUNT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Minimize network traffic.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ROWCOUNT 0 -- Reset in case it got set.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XACT_ABORT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Make transactions behave.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DB_NAME()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('master', '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tempdb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'model', '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msdb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RAISERROR(' $$$ YOU ARE ATTACHED TO A SYSTEM DB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 &gt; CAST(CAST(SERVERPROPERTY('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ProductVersion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CHAR(2))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RAISERROR(' $$$ REQUIRES SQL SERVER 2008 OR LATER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0107.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0109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Variables you can change.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These values are extremely nebulous and unique to each database. Also,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regarding the values recommended in BOL, the person who wrote DBCC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INDEXDEFRAG and DBCC SHOWCONTIG for SQL Server 2000, Paul S. Randal,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says: "I made them up".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80 -- The FILLFACTOR we want to maintain.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60 -- If less full than this, do a REBUILD...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75 -- ... else if less full than this, do a REORGANIZE.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0121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15 -- If more externally fragmented than this, do a REBUILD...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10 -- ... else if more externally fragmented than this, do a REORGANIZE.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1000 -- Small tables won't benefit from REORGANIZE nor REBUILD.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./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 Debug values.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99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0129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5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5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0134. Debug values. */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0135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Drop stale temp tables.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OBJECT_ID('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tempdb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..#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DROP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OBJECT_ID('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tempdb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..#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DROP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Test input values.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0148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0149.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BETWEEN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0151.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outside recommended range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BETWEEN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0154.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outside legal range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BETWEEN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0157.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outside legal range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0159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BETWEEN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0160.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outside legal range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0161.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0162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BETWEEN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0163.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outside legal range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0164.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BETWEEN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0166.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outside legal range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0167.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0169.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must be less than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0172.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must be less than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0175.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must be less than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Variables you can't change.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@DB_ID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DB_ID()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DB_NAME(@DB_ID)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@PAGES_PER_EXTENT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8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NVARCHAR(8)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CAST(@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NVARCHAR(8))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sOnlineRebuild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NVARCHAR(8)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0188. 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SERVERPROPERTY(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'Edition')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0189.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'Desktop Engine'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'OFF'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0190.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'Developer Edition'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'ON'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0191.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'Enterprise Edition'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'ON'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0192.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'Enterprise Evaluation Edition'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'ON'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'Personal Edition'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'OFF'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0194.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'Standard Edition'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'OFF'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0195.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'OFF'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0196.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0197.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('Processing database %d (%s)', 10, 1, @DB_ID,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0199.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Add all FK's to their temp table.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('Finding all foreign keys',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0206.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.CREATE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0208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0209.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fk_name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0213.)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.INSERT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INTO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0217.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fk_name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0221.)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0222. SELECT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0223.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fk.name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| REFERENCING'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fkc.parent_object_id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0225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STUFF((SELECT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QUOTENAME(c.name)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0226.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0227.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0228.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ifkc.parent_object_id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0229.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ifkc.parent_column_id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0230.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0231.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0232.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ifkc.parent_column_id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,'(')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0234.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0235.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0236.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0237.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0238.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0239.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0240.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fkc.constraint_object_id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0241.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fkc.constraint_column_id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.UNION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0244.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.SELECT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0246.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fk.name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| REFERENCED'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fkc.referenced_object_id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STUFF((SELECT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QUOTENAME(c.name)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0249.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0250.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0251.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ifkc.referenced_object_id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0252.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ifkc.referenced_column_id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0253.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0254.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0255.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ifkc.referenced_column_id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'(')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0257.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0258.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0259.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ifkc.constraint_column_id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0260.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0261.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0262.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sys.foreign_key_columns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0263.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fkc.constraint_object_id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0264.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fkc.constraint_column_id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0269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Create and populate the index table.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('Finding all indexes',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.CREATE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0277. -- IDENTIFICATION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0278. id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IDENTITY(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1,1)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0280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0286. -- INDEX INFO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NVARCHAR(256)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0289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SMALLINT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NVARCHAR(67)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0292.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0293. -- TABLE INFO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table_has_lob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table_has_clustered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0297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table_is_partitioned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0298.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0299. -- MEMORY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0300.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0301. -- Total number of pages reserved for the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reserved_page_count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0303.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0304. -- The amount of space in MB the index utilizes on disk.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size_in_mb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DECIMAL(12,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0306.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0307. -- Total number of pages in the buffer for the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0308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buffered_page_count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0309.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0310. -- The amount of space in MBs in the buffer for the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0311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buffer_mb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DECIMAL(12,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0312.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0313. -- The percentage of an index that is current in the SQL Server buffer.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0314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pct_in_buffer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DECIMAL(12,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0315.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0316. -- The amount of space in MB in the SQL Server buffer that is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0317. -- being utilized by the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0318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table_buffer_mb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DECIMAL(12,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0319.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0320. -- USAGE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0321.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0322. -- Total number of seek, scan, and lookup operations for the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0323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0324.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0325. -- Percentage of total number of seek, scan, and lookup operations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0326. -- for this index compared to all seek, scan, and lookup operations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0327. -- for existing indexes for the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user_total_pct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DECIMAL(6,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0329.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0330. -- Percentage of total number of seek, scan, and lookup operations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0331. -- for this index compared to all seek, scan, and lookup operations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0332. -- for existing and potential indexes for the table. This number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0333. -- is naturally skewed because a seek for potential Index A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0334. -- resulted in another operation on an existing index and both of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0335. -- these operations would be counted.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0336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estimated_user_total_pct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DECIMAL(6,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0337.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0338. -- A single row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retreival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0340.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0341. -- A range of values, or a non-unique query.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0343.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0344. -- Clustered indexes only - bookmark lookups.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0346.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0347. -- Writes to the index caused by inserts, updates, or deletes.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user_updates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0349.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0350. -- LOCKING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0351.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0352. -- Cumulative number of row locks requested.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0354.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0355. -- Cumulative number of times the Database Engine waited on a row lock.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0356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row_lock_wait_count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0357.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0358. -- Total number of milliseconds the Database Engine waited on a row lock.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0359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row_lock_wait_in_ms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0360.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0361. -- Percentage of row locks that encounter waits on a row lock.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0362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row_block_pct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DECIMAL(6, 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0363.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0364. -- Average number of milliseconds the Database Engine waited on a row lock.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avg_row_lock_waits_ms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0366.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0367. -- COLUMNS INFO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0368.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0369. -- Columns that are part of the index, missing index or foreign key.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0371.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0372. -- Columns that are included in the index or missing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0374.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0375. -- Column IDs that are part of the index, missing index or foreign key.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0377.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0378. -- Column IDs that are included in the index or missing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0380.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0381. -- PROBLEMS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0382.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0383. -- List of indexes that exist on table that are identical to index on this row.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duplicate_indexes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0385.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0386. -- List of indexes that exist on the table that overlap the index on this row.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0387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overlapping_indexes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0388.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0389. -- FOREIGN KEYS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0390.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0391. -- List of foreign keys that are related to the index either as an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0392. -- exact match or covering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related_foreign_keys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0394.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0395. -- XML document listing foreign keys that are related to the index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0396. -- either as an exact match or covering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0397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related_foreign_keys_xml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XML NULL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0398.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0399. -- STATISTICS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date_stats_updated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SMALLDATETIME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0401.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0402. -- Number of rows in the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row_mod_count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0406. -- Number of rows in the index that must be modified before statistics are rebuilt.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row_stat_threshold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0408.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0409. -- FRAGMENTATION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0410.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0411. -- The number of 8 KB pages used on disk.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disk_page_count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0413.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0414. -- "Logical/external fragmentation" for indexes. For heaps, this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0415. -- value is actually the percentage of "extent fragmentation".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0417.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0418. -- "Internal fragmentation" is when the index's pages are not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0419. -- filled to the current fill factor level. To achieve optimal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0420. -- disk space use, this value should be close to 100 percent for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0421. -- an index that will not have many random inserts. However, an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0422. -- index that has many random inserts and has very full pages will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0423. -- have an increased number of page splits. This causes more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0424. -- fragmentation. Therefore, in order to reduce page splits,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0425. -- value should be less than 100 percent.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DEFAULT(0)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0427.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0428. -- RECOMMENDATIONS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0429.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0430. -- Calculation of effect of a potential index, based on the seeks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0431. -- and scans that the index could have supported multiplied by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0432. -- average improvement the index would have provided. This is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0433. -- included only for missing indexes.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impact 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0435.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0436. -- Ranking of the existing indexes ordered by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0437. -- descending across the indexes for the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rank BIGINT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DEFAULT(-1)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NVARCHAR(32)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NVARCHAR(MAX)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DEFAULT('')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0441.)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Now that the index table is created, add rows.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0444.; WITH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.cteAllocationUnits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.AS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0448. -- One row for each allocation unit in the database for standard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0449. -- non-LOB data. 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HoBT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heap or b-tree)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0450.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au.allocation_unit_id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allocation_unit_id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0454.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sys.allocation_units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au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0455.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sys.partitions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0456.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au.container_id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p.hobt_id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0457.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'IN_ROW_DATA'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'ROW_OVERFLOW_DATA')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0458.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0459.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0460. UNION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0461.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0462. -- One row for each allocation unit in the database for LOB data.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0463.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0466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au.allocation_unit_id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allocation_unit_id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0467.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sys.allocation_units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au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0468.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sys.partitions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0469.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au.container_id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p.partition_id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0470.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'LOB_DATA'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0471.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0472.)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0473.,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.cteMemoryBuffer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.AS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0477. -- Get data on allocation units for each index on all of its partitions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0478. -- re buffer usage.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One row for each index-partition.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0479.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COUNT(*)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buffered_page_count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CONVERT(DECIMAL(12,2), CAST(COUNT(*)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BIGINT)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CAST(8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FLOAT)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1024)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0484.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sys.dm_os_buffer_descriptors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0485.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cteAllocationUnits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au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0486.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bd.allocation_unit_id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au.allocation_unit_id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0487.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bd.database_id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@DB_ID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0488. GROUP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0489.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au.index_id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0490.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au.partition_number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0491.)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0492.,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.cteFragInfo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.AS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0496. -- We look at all node levels, not just the leaf. We include heap tables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0497. -- to get their extent fragmentation.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0498.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0499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disk_page_count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-- External fragmentation (or, extent fragmentation for heaps).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0502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-- Internal fragmentation.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0503.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0504. -- For an index, one row for each level of the B-tree in each partition.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0505. -- For a heap, one row for the IN_ROW_DATA allocation unit of each partition.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0506. -- For LOB data, one row for the LOB_DATA allocation unit of each partition.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0507.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sys.dm_db_index_physical_stats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0508. (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0509. @DB_ID, -- For this database only.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0510. NULL, -- For all tables and views in the specified database.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0511. NULL, -- For all indexes for a base table or view.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0512. NULL, -- For all partitions of the owning object (index, heap, or LOB).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0513. 'DETAILED'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Scans all pages and returns all statistics.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)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0515.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0516.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sys.dm_db_index_usage_stats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-- Rows with no usage since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0517.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ius.database_id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ips.database_id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-- last restart will be null.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0518.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0519.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0520.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100 -- Ignore system tables.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0521.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@PAGES_PER_EXTENT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-- Ignore small tables as specified by user.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0522.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ips.page_count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1 -- Regardless of value set for @PAGES_PER_EXTENT,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0523. -- always ignore tables that live on a mixed extent.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0524.)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0525.,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.cteStatsInfo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.AS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0529. -- Stats info for every index on every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0530.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MIN(STATS_DATE(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s.stats_id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date_stats_updated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MIN(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si.rowmodctr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row_mod_count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MAX(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-1 -- Heaps don't have stats.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0536.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MIN(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si.rowcnt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500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500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(MIN(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si.rowcnt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5)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0537.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500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0538. END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row_stat_threshold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0539.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0540.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0541.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0542.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0543.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sys.sysindexes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0544.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0545.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si.indid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.left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sys.stats_columns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0547.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0548.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sc.column_id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0549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.left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sys.stats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0550.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0551.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sc.stats_id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s.stats_id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0552.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ISNULL(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i.name,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0554. GROUP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0555.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0556.)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.INSERT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INTO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0559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0560.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0569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reserved_page_count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size_in_mb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0573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buffered_page_count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pct_in_buffer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rank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user_total_pct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user_updates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row_lock_wait_count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row_lock_wait_in_ms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row_block_pct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avg_row_lock_waits_ms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0589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0592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disk_page_count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avg_page_space_used_in_percent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date_stats_updated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row_mod_count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row_stat_threshold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0599.)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.SELECT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0601. @DB_ID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s.name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t.name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-1)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COALESCE(i.name,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0609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0610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'UNIQUE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ps.reserved_page_count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reserved_page_count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CAST(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reserved_page_count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CAST(8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FLOAT)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1024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DECIMAL(12,2))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size_in_mb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mb.buffered_page_count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buffered_page_count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mb.buffer_mb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COALESCE(CAST(100 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buffer_mb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/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0617.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NULLIF(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CAST(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reserved_page_count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*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0618.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CAST(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8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FLOAT)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1024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DECIMAL(12,2)),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DECIMAL(12,2)),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pct_in_buffer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ROW_NUMBER()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(PARTITION 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0621.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i.is_primary_key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DESC,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0622.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ius.user_seeks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DESC)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rank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0624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COALESCE(CAST(100 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0625. (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NULLIF(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SUM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0626. OVER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(PARTITION 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1.0)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6,2)),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user_total_pct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0629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ius.user_updates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user_updates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ios.row_lock_wait_count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row_lock_wait_count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ios.row_lock_wait_in_ms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row_lock_wait_in_ms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COALESCE(CAST(100.0 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ios.row_lock_wait_count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/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0635.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NULLIF(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DECIMAL(12,2)),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row_block_pct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COALESCE(CAST(1.0 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ios.row_lock_wait_in_ms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/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0637.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NULLIF(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ios.row_lock_wait_count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DECIMAL(12,2)),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avg_row_lock_waits_ms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0638.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COALESCE(STUFF((SELECT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QUOTENAME(c.name)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0640.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0641.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0642.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0644.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0645.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0646.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is_included_column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0647.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key_ordinal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0648.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0649.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COALESCE(STUFF((SELECT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QUOTENAME(c.name)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0651.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0652.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0653.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0654.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c.column_id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0655.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0656.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0657.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is_included_column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0658.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key_ordinal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0659.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'(')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0662.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0663.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0664.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0665.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is_included_column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0666.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key_ordinal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0667.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0669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'(')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0670.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0671.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0672.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is_included_column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0674.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key_ordinal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0675.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SPACE(0))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0676.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fi.disk_page_count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page_count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fi.avg_fragmentation_in_percent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fi.avg_page_space_used_in_percent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avg_page_space_used_in_percent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si.date_stats_updated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date_stats_updated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si.row_mod_count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row_mod_count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si.row_stat_threshold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row_stat_threshold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0683.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sys.tables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0684.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sys.schemas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0685.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0686.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0687.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0688.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sys.dm_db_partition_stats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0689.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0690.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0691.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sys.dm_db_index_usage_stats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0692.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0693.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0694.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ius.database_id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@DB_ID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0695.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sys.dm_db_index_operational_stats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0696. (@DB_ID, NULL, NULL, NULL)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0697.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0698.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0699.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ios.partition_number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0700.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cteMemoryBuffer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0701.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mb.object_id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0702.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mb.index_id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mb.partition_number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0704.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cteFragInfo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fi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0705.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fi.table_object_id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0706.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fi.index_id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0707.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cteStatsInfo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0708.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0709.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ps.index_id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si.index_id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0710.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t.is_ms_shipped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0711.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0712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Insert missing indexes based on user access patterns.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('Finding missing indexes based on user access patterns',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.INSERT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INTO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0723.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0728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0729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impact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0739.)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.SELECT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0741. @DB_ID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s.name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t.name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0747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-1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'IX_'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t.name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equality_columns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0749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'MISSING (USAGE)'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migs.avg_user_impact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impact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0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equality_columns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', SPACE(0))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0756.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inequality_columns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SPACE(0))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COALESCE(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SPACE(0))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0758.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sys.tables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0759.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sys.schemas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0760.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0761.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sys.dm_db_missing_index_details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mid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0762.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mid.object_id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0763.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sys.dm_db_missing_index_groups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0764.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mid.index_handle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mig.index_handle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0765.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sys.dm_db_missing_index_group_stats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0766.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mig.index_group_handle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migs.group_handle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0767.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mid.database_id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@DB_ID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0768.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100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0769.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Self-updating for duplicate and overlapping FK indexes.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('Finding duplicate and overlapping FK indexes',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0780.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duplicate_indexes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COALESCE(STUFF((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0781.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[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)]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0782.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0783.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0784.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!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0785.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iibl.indexed_columns_compare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0786.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il.included_columns_compare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iibl.included_columns_compare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0787.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''), ''),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0788.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0789.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overlapping_indexes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COALESCE(STUFF((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0790.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[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)]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0791.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0792.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!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0794.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'%'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0795. 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'%')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0796.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!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iibl.indexed_columns_compare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0797.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''), ''),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0798.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0799.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related_foreign_keys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COALESCE(STUFF((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0800.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[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)]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0801.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0802.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0803.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fk.fk_columns_compare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'%'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0804.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XML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PATH(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'')), 1, 2, ''), ''),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0806.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related_foreign_keys_xml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COALESCE(CAST((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0807.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[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)]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0808.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0809.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0810.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ifk.fk_columns_compare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'%'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0811. FOR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XML AUTO)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XML), '')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.FROM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0815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Self-update 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using calculations.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('Calculating summary index usage data',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0824.;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cteAggregation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.AS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0826. SELECT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0827.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CAST(100.0 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0829. (NULLIF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(SUM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user_scans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0830.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 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1.0)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DECIMAL(12,2))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estimated_user_total_pct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0831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SUM(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buffer_mb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(PARTITION 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table_buffer_mb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0832.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0833.)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0835.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estimated_user_total_pct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a.estimated_user_total_pct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0),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0836.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table_buffer_mb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a.table_buffer_mb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0837.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0838.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cteAggregation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0839.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il.id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a.id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Insert any missing FK indexes to 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0846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('Finding missing FK indexes',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0849.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.INSERT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INTO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0852.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0859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rank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0864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0865.)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.SELECT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0867. @DB_ID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0869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s.name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t.name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-1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fk.fk_name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'MISSING (FOR FK)'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0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9999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rank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fk.fk_columns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0880.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sys.tables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0881.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sys.schemas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0882.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t.schema_id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s.schema_id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0883.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ForeignKeys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0884.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0885. LEFT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OUTER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0886.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0887.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il.indexed_columns_compare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fk.fk_columns_compare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'%'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0888.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0889.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t.is_ms_shipped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Mark the rows whose table has a clustered index (i.e., non-heap tables).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0898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('Marking the indexes whose table has a clustered index',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0899.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0901.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table_has_clustered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0902.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0903.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0904.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0905.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'CLUSTERED')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ui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0906.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ui.object_id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0909.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Mark the rows whose table has a LOB.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0915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('Marking the indexes whose table has a LOB',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0918.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table_has_lob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0919.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0920.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0921.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0922.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c.system_type_id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(34, 35, 99)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-- 34 = image, 35 = text, 99 =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ntext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0923. 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c.max_length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-1))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lc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--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VARBINARY(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MAX), VARCHAR(MAX), NVARCHAR(MAX), XML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0924.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lc.object_id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0929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0930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Mark the rows whose table is partitioned.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('Marking the indexes whose table is partitioned',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0936.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table_is_partitioned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COALESCE(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lc.mp, 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0937.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0938.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DISTINCT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p.object_id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0939. 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p.partition_number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END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mp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0940.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sys.partitions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lc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0941.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lc.object_id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0945.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Set a schema recommended action.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0949.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('Determining the recommended index action',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0952.;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AS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.(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0954. SELECT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0955.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0958. -- Order is from most important to least important, and pre-requisites first.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0959.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LIKE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'%_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_[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0960.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0961.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0962.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0963.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0964.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0965.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0966. '[1234567890ABCDEF]'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'RENAME'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0967.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user_lookups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user_seeks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0968.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('CLUSTERED', 'HEAP', 'UNIQUE CLUSTERED')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'REALIGN'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0969.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(FOR FK)'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NONCLUSTERED'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0970.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(USAGE)'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NONCLUSTERED'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0971.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'HEAP'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CLUSTERED'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0973. -- Exclude UNIQUE and XML indexes from the subsequent actions, like DROP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0974. -- as they may be enforcing constraints, etc., which we aren't measuring.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'XML'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0976.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0978.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'NONCLUSTERED'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0979.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NUMBER(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(PARTITION 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0980.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DESC)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1.0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NONCLUSTERED'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0982.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'NONCLUSTERED'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'BLEND'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0984.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NUMBER(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OVER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(PARTITION 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0985.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DESC,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0986.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rank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10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'DROP'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0987.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user_total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0.0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'DROP'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0988.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0989. END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0990.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0991.)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0993.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ia.index_action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0994.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0995.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ia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0996.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il.id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ia.id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0999.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============================================================================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FRAGMENTATION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1003.--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If no schema recommendations made yet, check for fragmentation actions.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============================================================================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1008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INTERNAL FRAGMENTATION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1009.--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Internal fragmentation occurs when there is too much free space in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1011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index's leaf pages. That is, when the index pages are not filled to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initial (or, desired) fill factor level. On the other hand, we don't want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 pages to become too full, or page splits will result (for non-heap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tables only, where row order matters). REORGANIZE will compact an index by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trying to fill pages to the FILLFACTOR that was last specified. Note that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REORGANIZE cannot reduce page fullness: an index rebuild must be performed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instead. "F" is the value of the fill factor for this index.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1019.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0 ..................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................... 100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1021.--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1023.--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|--------------- Internal Fragmentation ----------------|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1025.--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|------------- REBUILD ---------------|--- REORGANIZE ---|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1027.--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1028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...........................................................................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1029.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('Looking for internal fragmentation',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1033.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1034.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&lt;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'REBUILD'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il.avg_page_space_used_in_percent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&lt;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nPageFullReorgValue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'REORGANIZE'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1037.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1038.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1039.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1040.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1041.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il.disk_page_count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-- Ignore small tables.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1042.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il.table_has_clustered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1 -- Exclude heaps.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1043.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LOGICAL/EXTERNAL FRAGMENTATION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1049.--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External, aka logical, fragmentation occurs when the logical ordering of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 index does not match the physical ordering of the index pages.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value for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should be as close to zero as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possible for maximum performance. However, values from 0 percent through 10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percent may be acceptable. External fragmentation isn’t too big of a deal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for specific searches that return very few records, or queries that return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result sets that do not need to be ordered. It's bad for long scans though.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1058.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1059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0 ....................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................... 100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1060.--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1061.--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1062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|-------------------- Logical Fragmentation ------------------------|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1063.--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1064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|--- REORGANIZE ---|---------------------------- REBUILD -----------|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1065.--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1066.--.............................................................................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1067.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('Looking for any logical/external fragmentation',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1069.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1071.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1072.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1073.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nExtFragRebuildValue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'REBUILD'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1074.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'REORGANIZE'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1075.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1076.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1077.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1078.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1079.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il.disk_page_count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-- Ignore small tables.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1080.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il.table_has_clustered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1 -- Non-heaps only.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EXTENT FRAGMENTATION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1087.--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1088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Extent Fragmentation is the percentage of out-of-order extents in the leaf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1089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pages of a heap. An out-of-order extent is one for which the extent that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contains the current page for a heap isn't physically the next extent after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 extent that contains the previous page. The easiest way to fix this is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 cluster the table (and then un-cluster it if so desired).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('Looking for any heap tables'' extent fragmentation',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1098.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1099.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1100.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il.avg_fragmentation_in_percent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nExtFragReorgValue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'CLUSTER'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1101.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1102.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1103.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1104.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1105.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il.disk_page_count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nSmallestTableToProcessInPages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-- Ignore small tables.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1106.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il.table_has_clustered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0 -- Heaps only.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1107. AND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il.table_has_lob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0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1108.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1109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If no recommendations made yet, check for statistics actions.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('Determining the recommended statistics action',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1118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1119.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1120.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1121.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date_stats_updated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STATS'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1122.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ssi.rowmodctr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&gt;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il.row_stat_threshold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'UPDATE STATS'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DATEDIFF(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d,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date_stats_updated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GETDATE())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90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'UPDATE STATS'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1124.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1125.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1126.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1127.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sys.sysindexes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ssi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1128.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ssi.id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1129.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Remove *all* the rows that have no action recommended.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('Excluding indexes with no recommended action',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1139.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.DELETE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1141.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Mark the rows whose table has a unique index.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Just informational.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1149.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1150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('Marking the indexes whose table has a unique index',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1153.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1154.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1155. JOIN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DISTINCT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1156.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1157.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i.is_unique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ui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1158. ON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il.table_object_id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ui.object_id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1159.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Set the recommended action T-SQL code. Not all the recommended actions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require a USE command.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('Creating the DML for the recommended actions',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1169.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1171.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'/*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REPLICATE(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', 19 -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(DATALENGTH(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/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2))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*/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1172. 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'BLEND'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1174.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CLUSTERED'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NONCLUSTERED'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STATS'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1177.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'DROP'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1178.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'RENAME'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1179.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'REALIGN'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1180.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'REBUILD'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1181.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'REORGANIZE'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1182.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'UPDATE STATS'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'USE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DB_Name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1183.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1184.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.UPDATE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1187. SET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+=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1188. 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1189.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1190. -- Review the missing index details to see if the missing index details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1191. -- can be added to an existing index, for example changing a non-clustered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1192. -- index to a clustered one, or adding a unique index.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1193.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'BLEND'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1194. ' -- See if this missing index can be added to an existing index: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1195.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1196. -- Add a clustered index to this heap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1197.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CLUSTERED'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1198. 'IF NOT EXISTS (SELECT * FROM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1199.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'WHERE name = ''PK_'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'_&lt;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column_for_clustered_index_on_table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',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MAX),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ThisColumn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''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1200.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'AND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''CLUSTERED''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'BEGIN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''Creating the clustered index PK_'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'&lt;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column_for_clustered_index_on_table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', NVARCHAR(MAX),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ThisColumn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&gt;'', 10, 1) WITH NOWAIT, LOG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1203.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1204.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UNIQUE CLUSTERED INDEX PK_'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'_&lt;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column_for_clustered_index_on_table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',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MAX),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ThisColumn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1205.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'.'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1206.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'(&lt;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column_for_clustered_index_on_table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_'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',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MAX),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ThisColumn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&gt;)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1207.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'WITH (PAD_INDEX = ON, FILLFACTOR =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1208.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'END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1209.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1210. -- Add the non-clustered index to the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1211.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NONCLUSTERED'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1212. 'IF NOT EXISTS (SELECT * FROM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1213.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'WHERE name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REPLACE(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 | REFERENCING',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1214.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(FOR FK)'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(USAGE)'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1217.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'HEAP'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1218.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'AND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1219.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1220.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'BEGIN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''Creating the index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REPLACE(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 | REFERENCING',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''', 10, 1) WITH NOWAIT, LOG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1223.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1224.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'CREATE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NONCLUSTERED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1225.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is_unique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'UNIQUE'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1227.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1228.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(FOR FK)'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1229.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(USAGE)'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1230.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'HEAP'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1231.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1232.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1234.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'INDEX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REPLACE(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 | REFERENCING',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1235.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'.'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1236.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'('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1237.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1238.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1239.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'INCLUDED ('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1240.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'WITH (PAD_INDEX = ON, FILLFACTOR =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'END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1244. -- Create missing or NULL statistics.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'CREATE STATS'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1246. 'CREATE STATISTICS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'('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') WITH FULLSCAN'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1248. -- Drop the index from the table.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1249.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'DROP'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1250. 'IF EXISTS (SELECT * FROM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'WHERE name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REPLACE(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 | REFERENCING',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CASE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(FOR FK)'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1254.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'MISSING (USAGE)'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1255.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'HEAP'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1256.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'AND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1257. END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1258.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1259.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'BEGIN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1260.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''Dropping the index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REPLACE(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 | REFERENCING',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''', 10, 1) WITH NOWAIT, LOG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'DROP INDEX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REPLACE(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' | REFERENCING', '')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1263.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'.'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QUOTENAME(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1264.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'END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1266. -- Investigate whether to move the clustered index to another index,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1267. -- or add included columns to the indexes that are part of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1268. -- bookmark lookups.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1269.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'REALIGN'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1270. ' -- See whether to move this clustered index to another index,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1271. 'or add included columns to the indexes that are part of the bookmark lookups: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1273. -- A system-generated name usually looks like PK__tablename__0F1E2D. We rename this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1274. -- to use the name of the index's first column, and fix the underscores: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1275. --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PK_tablename_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columnname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.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'RENAME'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1277. 'DECLARE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sNewIndexName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1279.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'SELECT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sNewIndexName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''PK_'' + OBJECT_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NAME(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+ ''_'' + c.name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1280.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'FROM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sys.indexes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'JOIN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sys.index_columns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'ON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ic.object_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1283.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'JOIN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sys.columns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1284.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'ON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c.object_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1285.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'AND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c.column_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1286.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'WHERE OBJECT_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NAME(</w:t>
      </w:r>
      <w:proofErr w:type="spellStart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i.object_id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)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1287.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'AND i.name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1288.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'AND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ic.index_column_id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1289.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1290.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'DECLARE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sOldSchemaTableIndex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sysname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1291.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'SET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sOldSchemaTableIndex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 '''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'.'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'.'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1292.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'EXECUTE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sp_rename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sOldSchemaTableIndex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 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sNewIndexName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''INDEX''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1293.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1294. -- Drops and recreates the index; eliminates fragmentation.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1295. -- Index rebuilds automatically update statistics with a full scan. They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1296. -- also reclaim disk space, and reorder the index rows into contiguous pages.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1297. -- As SQL Server creates a new copy of the index before removing the old one,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1298. -- it requires free space in the data files approximately equivalent to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1299. -- size of the index. The index rebuilding process uses more CPU, and it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1300. -- locks the database resources.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1301. 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1302. -- Rebuild can be done ONLINE (with the proper editions) except for: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1303. -- o Clustered indexes with LOB data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1304. -- o Non-clustered indexes that includes a column with LOB data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1305. -- o Partitioned indexes (because the entire table will be locked during the rebuild)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1306.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'REBUILD'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1307. 'ALTER INDEX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1308. 'REBUILD WITH (FILLFACTOR =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sFillFactor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', ONLINE =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1309. CASE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1310.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table_has_lob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sOnlineRebuild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1311.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table_is_partitioned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 THEN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sOnlineRebuild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1312. ELSE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'NO'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1313. END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')'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1314.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1315. -- Reduces external fragmentation by physically reordering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1316. -- leaf-level pages to match the logical, left to right, order of the leaf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1317. -- nodes. It also reduces internal fragmentation by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compacting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 index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1318. -- pages based on the existing fill factor value. Requires only one page of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1319. -- additional space to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run,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and it is always performed ONLINE. The biggest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1320. -- advantage is that it does not require locks for long times, so it doesn't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1321. -- block updates or other user queries. Reorganizing an index does not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1322. -- update statistics, so we do that manually.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1323.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'REORGANIZE'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1324. 'ALTER INDEX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REORGANIZE'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1326. -- Update existing, stale statistics.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1327. WHEN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'UPDATE STATS'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1328. 'UPDATE STATISTICS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 WITH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FULLSCAN '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1329.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1330. -- Programming error.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1331. ELSE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1332. ' *** ERROR: Unknown index action '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+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.END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1334.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Check output for validity.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1340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1341.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1342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EXISTS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.BEGIN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1344.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' $$$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IS NULL $$$', 16,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1345.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1346.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id,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1347.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1348.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1349.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1350.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1351. WHERE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NULL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1352.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1353.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RAISERROR(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$$$ See results grid for incorrect rows $$$', 20,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NOWAIT, LOG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.END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1355.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Send final results to grid.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1359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('Sending final results to grid',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.IF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1=0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1364. -- This sends the full results to the grid.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1365.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*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1366.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1367.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database_name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schema_name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index_id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,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partition_number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1368. --ORDER BY rank DESC,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1369. -- impact DESC,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1370. --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.ELSE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1372. -- This sends the important columns to the grid.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1373.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rank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impact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index_name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index_type_desc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included_columns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row_count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avg_fragmentation_in_percent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1383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avg_page_space_used_in_percent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 ,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1385.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1386. ORDER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BY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rank DESC,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1387. 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impact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DESC,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1388. </w:t>
      </w:r>
      <w:proofErr w:type="spellStart"/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table_name</w:t>
      </w:r>
      <w:proofErr w:type="spellEnd"/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1389.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 Processed %d row(s)', 10, 1, @@ROWCOUNT)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1392.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Print final results to screen.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.RAISERROR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('Printing final results to screen', 10, 1)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NOWAIT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1399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1400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'|---------------------------- snip -----------------------------------&gt;'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'BEGIN TRAN'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sDML</w:t>
      </w:r>
      <w:proofErr w:type="spell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NVARCHAR(4000)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.DECLARE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TheCursor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CURSOR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FOR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1408. SELECT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dml_for_action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#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IndexList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WITH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(NOLOCK)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1409.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.OPEN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TheCursor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1411.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.FETCH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TheCursor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1413. INTO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sDML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1414.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.WHILE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@@FETCH_STATUS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=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0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.BEGIN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1417. PRINT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sDML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1418. FETCH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NEXT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FROM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TheCursor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INTO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@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sDML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1419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.END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1420.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.CLOSE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TheCursor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.DEALLOCATE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TheCursor</w:t>
      </w:r>
      <w:proofErr w:type="spell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'ROLLBACK -- COMMIT'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'&lt;---------------------------- snip ------------------------------------|'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1428.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1429.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Done.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1433.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1434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 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.PRINT</w:t>
      </w:r>
      <w:proofErr w:type="gramEnd"/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'Done.'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1436.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1437.</w:t>
      </w:r>
      <w:r w:rsidRPr="00C74217">
        <w:rPr>
          <w:rFonts w:ascii="Consolas" w:eastAsia="Times New Roman" w:hAnsi="Consolas" w:cs="Consolas"/>
          <w:sz w:val="18"/>
          <w:szCs w:val="18"/>
        </w:rPr>
        <w:t xml:space="preserve">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1439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Based on original work at: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1440.--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</w:t>
      </w:r>
      <w:hyperlink r:id="rId18" w:history="1">
        <w:r w:rsidRPr="00C74217">
          <w:rPr>
            <w:rFonts w:ascii="Courier New" w:eastAsia="Times New Roman" w:hAnsi="Courier New" w:cs="Courier New"/>
            <w:sz w:val="18"/>
            <w:szCs w:val="18"/>
            <w:bdr w:val="single" w:sz="6" w:space="11" w:color="CCCCCC" w:frame="1"/>
            <w:shd w:val="clear" w:color="auto" w:fill="F8F8F8"/>
          </w:rPr>
          <w:t xml:space="preserve">http://indexanalysis.codeplex.com/Wiki/View.aspx?ProjectName=IndexAnalysis </w:t>
        </w:r>
      </w:hyperlink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;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1442.--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Microsoft Public License (</w:t>
      </w:r>
      <w:proofErr w:type="spell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Ms</w:t>
      </w:r>
      <w:proofErr w:type="spell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-PL)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================================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This license governs use of the accompanying software. If you use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software, you accept this license. If you do not accept the license, do not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use the software.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1448.--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1449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1. Definitions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 xml:space="preserve">1450.--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1451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The terms "reproduce," "reproduction," "derivative works," and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1452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"distribution" have the same meaning here as under U.S. copyright law.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1453.--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1454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 "contribution" is the original software, or any additions or changes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1455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 the software.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1456.--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1457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 "contributor" is any person that distributes its contribution under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1458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this license.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1459.--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"Licensed patents" are a contributor's patent claims that read directly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on its contribution.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1462.--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2. Grant of Rights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1464.--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(A) Copyright Grant- Subject to the terms of this license, including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license conditions and limitations in section 3, each contributor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grants you a non-exclusive, worldwide, royalty-free copyright license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1468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to reproduce its contribution, prepare derivative works of its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1469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contribution, and distribute its contribution or any derivative works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that you create.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1471.--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(B) Patent Grant- Subject to the terms of this license, including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license conditions and limitations in section 3, each contributor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grants you a non-exclusive, worldwide, royalty-free license under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its licensed patents to make, have made, use, sell, offer for sale,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import, and/or otherwise dispose of its contribution in the software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1477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or derivative works of the contribution in the software.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1478.--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1479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3. Conditions and Limitations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1480.--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1481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(A) No Trademark License- This license does not grant you rights to use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1482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any contributors' name, logo, or trademarks.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1483.--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1484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(B) If you bring a patent claim against any contributor over patents that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1485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you claim are infringed by the software, your patent license from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1486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such contributor to the software ends automatically.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1487.--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lastRenderedPageBreak/>
        <w:t>1488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(C) If you distribute any portion of the software, you must retain all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1489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copyright, patent, trademark, and attribution notices that are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present in the software.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1491.--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(D) If you distribute any portion of the software in source code form,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you may do so only under this license by including a complete copy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of this license with your distribution. If you distribute any portion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of the software in compiled or object code form, you may only do so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1496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under a license that complies with this license.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1497.--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1498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(E) The software is licensed "as-is." You bear the risk of using it. The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1499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contributors give no express warranties, guarantees or conditions.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1500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You may have additional consumer rights under your local laws which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1501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this license cannot change. To the extent permitted under your local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1502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laws, the contributors exclude the implied warranties of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1503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merchantability, fitness for a particular purpose and </w:t>
      </w:r>
    </w:p>
    <w:p w:rsidR="00C74217" w:rsidRPr="00C74217" w:rsidRDefault="00C74217" w:rsidP="00C74217">
      <w:pPr>
        <w:shd w:val="clear" w:color="auto" w:fill="FAFAFA"/>
        <w:spacing w:after="0"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1504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</w:t>
      </w:r>
      <w:proofErr w:type="gramEnd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 xml:space="preserve"> non-infringement. </w:t>
      </w:r>
    </w:p>
    <w:p w:rsidR="00C74217" w:rsidRPr="00C74217" w:rsidRDefault="00C74217" w:rsidP="00C74217">
      <w:pPr>
        <w:shd w:val="clear" w:color="auto" w:fill="FAFAFA"/>
        <w:spacing w:line="300" w:lineRule="atLeast"/>
        <w:rPr>
          <w:rFonts w:ascii="Consolas" w:eastAsia="Times New Roman" w:hAnsi="Consolas" w:cs="Consolas"/>
          <w:sz w:val="18"/>
          <w:szCs w:val="18"/>
        </w:rPr>
      </w:pPr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1505</w:t>
      </w:r>
      <w:proofErr w:type="gramStart"/>
      <w:r w:rsidRPr="00C74217">
        <w:rPr>
          <w:rFonts w:ascii="Courier New" w:eastAsia="Times New Roman" w:hAnsi="Courier New" w:cs="Courier New"/>
          <w:sz w:val="18"/>
          <w:szCs w:val="18"/>
          <w:bdr w:val="single" w:sz="6" w:space="11" w:color="CCCCCC" w:frame="1"/>
          <w:shd w:val="clear" w:color="auto" w:fill="F8F8F8"/>
        </w:rPr>
        <w:t>.-------------------------------------------------------------------------------</w:t>
      </w:r>
      <w:proofErr w:type="gramEnd"/>
    </w:p>
    <w:p w:rsidR="00354E42" w:rsidRDefault="00354E42"/>
    <w:sectPr w:rsidR="0035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7"/>
    <w:rsid w:val="00354E42"/>
    <w:rsid w:val="0047105F"/>
    <w:rsid w:val="00C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421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421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421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7421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21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7421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4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4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742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2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7421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C74217"/>
    <w:rPr>
      <w:strike w:val="0"/>
      <w:dstrike w:val="0"/>
      <w:color w:val="325F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74217"/>
    <w:rPr>
      <w:strike w:val="0"/>
      <w:dstrike w:val="0"/>
      <w:color w:val="325FBC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C74217"/>
    <w:rPr>
      <w:rFonts w:ascii="Courier New" w:eastAsia="Times New Roman" w:hAnsi="Courier New" w:cs="Courier New" w:hint="default"/>
      <w:vanish w:val="0"/>
      <w:webHidden w:val="0"/>
      <w:color w:val="009900"/>
      <w:sz w:val="18"/>
      <w:szCs w:val="18"/>
      <w:bdr w:val="single" w:sz="6" w:space="11" w:color="CCCCCC" w:frame="1"/>
      <w:shd w:val="clear" w:color="auto" w:fill="F8F8F8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">
    <w:name w:val="postmetadata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ntaxhighlighter">
    <w:name w:val="syntaxhighlighter"/>
    <w:basedOn w:val="Normal"/>
    <w:rsid w:val="00C74217"/>
    <w:pPr>
      <w:spacing w:after="0" w:line="240" w:lineRule="auto"/>
    </w:pPr>
    <w:rPr>
      <w:rFonts w:ascii="Consolas" w:eastAsia="Times New Roman" w:hAnsi="Consolas" w:cs="Consolas"/>
      <w:sz w:val="24"/>
      <w:szCs w:val="24"/>
    </w:rPr>
  </w:style>
  <w:style w:type="paragraph" w:customStyle="1" w:styleId="rss-link">
    <w:name w:val="rss-link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-editor-btn">
    <w:name w:val="featured-editor-btn"/>
    <w:basedOn w:val="Normal"/>
    <w:rsid w:val="00C74217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Normal"/>
    <w:rsid w:val="00C74217"/>
    <w:pPr>
      <w:spacing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uthor">
    <w:name w:val="postauthor"/>
    <w:basedOn w:val="Normal"/>
    <w:rsid w:val="00C7421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link">
    <w:name w:val="commentlink"/>
    <w:basedOn w:val="Normal"/>
    <w:rsid w:val="00C7421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Normal"/>
    <w:rsid w:val="00C74217"/>
    <w:pPr>
      <w:spacing w:before="150" w:after="4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">
    <w:name w:val="post-footer"/>
    <w:basedOn w:val="Normal"/>
    <w:rsid w:val="00C74217"/>
    <w:pPr>
      <w:spacing w:before="150" w:after="0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-left">
    <w:name w:val="post-footer-left"/>
    <w:basedOn w:val="Normal"/>
    <w:rsid w:val="00C74217"/>
    <w:pPr>
      <w:pBdr>
        <w:top w:val="single" w:sz="18" w:space="4" w:color="F9D43F"/>
        <w:left w:val="single" w:sz="48" w:space="8" w:color="C8D3E9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-right">
    <w:name w:val="post-footer-right"/>
    <w:basedOn w:val="Normal"/>
    <w:rsid w:val="00C74217"/>
    <w:pPr>
      <w:pBdr>
        <w:top w:val="single" w:sz="18" w:space="4" w:color="F9D43F"/>
        <w:left w:val="single" w:sz="48" w:space="8" w:color="C8D3E9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ble">
    <w:name w:val="sociable"/>
    <w:basedOn w:val="Normal"/>
    <w:rsid w:val="00C74217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">
    <w:name w:val="pagerbox"/>
    <w:basedOn w:val="Normal"/>
    <w:rsid w:val="00C7421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ine">
    <w:name w:val="taglin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s">
    <w:name w:val="updates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">
    <w:name w:val="navigation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-link">
    <w:name w:val="result-link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">
    <w:name w:val="wiki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">
    <w:name w:val="blog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">
    <w:name w:val="second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cerpt">
    <w:name w:val="excerpt"/>
    <w:basedOn w:val="DefaultParagraphFont"/>
    <w:rsid w:val="00C74217"/>
  </w:style>
  <w:style w:type="character" w:customStyle="1" w:styleId="key">
    <w:name w:val="key"/>
    <w:basedOn w:val="DefaultParagraphFont"/>
    <w:rsid w:val="00C74217"/>
  </w:style>
  <w:style w:type="paragraph" w:customStyle="1" w:styleId="tagline1">
    <w:name w:val="tagline1"/>
    <w:basedOn w:val="Normal"/>
    <w:rsid w:val="00C74217"/>
    <w:pPr>
      <w:spacing w:before="480" w:after="0" w:line="240" w:lineRule="auto"/>
      <w:ind w:left="120" w:right="120" w:hanging="94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1">
    <w:name w:val="search1"/>
    <w:basedOn w:val="Normal"/>
    <w:rsid w:val="00C74217"/>
    <w:pPr>
      <w:spacing w:before="300"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1">
    <w:name w:val="first1"/>
    <w:basedOn w:val="Normal"/>
    <w:rsid w:val="00C74217"/>
    <w:pPr>
      <w:shd w:val="clear" w:color="auto" w:fill="E2E2E2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1">
    <w:name w:val="second1"/>
    <w:basedOn w:val="Normal"/>
    <w:rsid w:val="00C74217"/>
    <w:pPr>
      <w:shd w:val="clear" w:color="auto" w:fill="E2E2E2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1">
    <w:name w:val="badge1"/>
    <w:basedOn w:val="Normal"/>
    <w:rsid w:val="00C74217"/>
    <w:pPr>
      <w:pBdr>
        <w:top w:val="single" w:sz="6" w:space="2" w:color="900000"/>
        <w:left w:val="single" w:sz="6" w:space="2" w:color="900000"/>
        <w:bottom w:val="single" w:sz="6" w:space="2" w:color="900000"/>
        <w:right w:val="single" w:sz="6" w:space="2" w:color="900000"/>
      </w:pBdr>
      <w:shd w:val="clear" w:color="auto" w:fill="D20000"/>
      <w:spacing w:after="0" w:line="240" w:lineRule="auto"/>
      <w:textAlignment w:val="top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badge2">
    <w:name w:val="badge2"/>
    <w:basedOn w:val="Normal"/>
    <w:rsid w:val="00C74217"/>
    <w:pPr>
      <w:pBdr>
        <w:top w:val="single" w:sz="6" w:space="2" w:color="900000"/>
        <w:left w:val="single" w:sz="6" w:space="2" w:color="900000"/>
        <w:bottom w:val="single" w:sz="6" w:space="2" w:color="900000"/>
        <w:right w:val="single" w:sz="6" w:space="2" w:color="900000"/>
      </w:pBdr>
      <w:shd w:val="clear" w:color="auto" w:fill="F7F1CC"/>
      <w:spacing w:after="0" w:line="240" w:lineRule="auto"/>
      <w:textAlignment w:val="top"/>
    </w:pPr>
    <w:rPr>
      <w:rFonts w:ascii="Times New Roman" w:eastAsia="Times New Roman" w:hAnsi="Times New Roman" w:cs="Times New Roman"/>
      <w:color w:val="594909"/>
      <w:sz w:val="15"/>
      <w:szCs w:val="15"/>
    </w:rPr>
  </w:style>
  <w:style w:type="paragraph" w:customStyle="1" w:styleId="updates1">
    <w:name w:val="updates1"/>
    <w:basedOn w:val="Normal"/>
    <w:rsid w:val="00C7421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-link1">
    <w:name w:val="result-link1"/>
    <w:basedOn w:val="Normal"/>
    <w:rsid w:val="00C74217"/>
    <w:pPr>
      <w:spacing w:before="75"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yline1">
    <w:name w:val="byline1"/>
    <w:basedOn w:val="Normal"/>
    <w:rsid w:val="00C74217"/>
    <w:pPr>
      <w:spacing w:after="75" w:line="210" w:lineRule="atLeast"/>
    </w:pPr>
    <w:rPr>
      <w:rFonts w:ascii="Times New Roman" w:eastAsia="Times New Roman" w:hAnsi="Times New Roman" w:cs="Times New Roman"/>
      <w:color w:val="777777"/>
      <w:sz w:val="17"/>
      <w:szCs w:val="17"/>
    </w:rPr>
  </w:style>
  <w:style w:type="paragraph" w:customStyle="1" w:styleId="wiki1">
    <w:name w:val="wiki1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  <w:ind w:right="12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ki2">
    <w:name w:val="wiki2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  <w:ind w:right="12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log1">
    <w:name w:val="blog1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log2">
    <w:name w:val="blog2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dget1">
    <w:name w:val="widget1"/>
    <w:basedOn w:val="Normal"/>
    <w:rsid w:val="00C74217"/>
    <w:pPr>
      <w:pBdr>
        <w:top w:val="single" w:sz="6" w:space="8" w:color="B3B3B3"/>
        <w:left w:val="single" w:sz="6" w:space="8" w:color="B3B3B3"/>
        <w:bottom w:val="single" w:sz="6" w:space="8" w:color="B3B3B3"/>
        <w:right w:val="single" w:sz="6" w:space="8" w:color="B3B3B3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C74217"/>
    <w:pPr>
      <w:shd w:val="clear" w:color="auto" w:fill="FFFFFF"/>
      <w:spacing w:after="75" w:line="240" w:lineRule="auto"/>
      <w:ind w:left="4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C74217"/>
    <w:pPr>
      <w:spacing w:after="45" w:line="165" w:lineRule="atLeast"/>
    </w:pPr>
    <w:rPr>
      <w:rFonts w:ascii="Times New Roman" w:eastAsia="Times New Roman" w:hAnsi="Times New Roman" w:cs="Times New Roman"/>
      <w:b/>
      <w:bCs/>
      <w:color w:val="335FBC"/>
      <w:sz w:val="18"/>
      <w:szCs w:val="18"/>
    </w:rPr>
  </w:style>
  <w:style w:type="paragraph" w:customStyle="1" w:styleId="title1">
    <w:name w:val="title1"/>
    <w:basedOn w:val="Normal"/>
    <w:rsid w:val="00C74217"/>
    <w:pPr>
      <w:spacing w:after="45" w:line="165" w:lineRule="atLeast"/>
    </w:pPr>
    <w:rPr>
      <w:rFonts w:ascii="Times New Roman" w:eastAsia="Times New Roman" w:hAnsi="Times New Roman" w:cs="Times New Roman"/>
      <w:caps/>
      <w:color w:val="777777"/>
      <w:sz w:val="24"/>
      <w:szCs w:val="24"/>
    </w:rPr>
  </w:style>
  <w:style w:type="paragraph" w:customStyle="1" w:styleId="postmetadata1">
    <w:name w:val="postmetadata1"/>
    <w:basedOn w:val="Normal"/>
    <w:rsid w:val="00C74217"/>
    <w:pPr>
      <w:spacing w:before="150" w:after="150" w:line="240" w:lineRule="auto"/>
      <w:jc w:val="right"/>
    </w:pPr>
    <w:rPr>
      <w:rFonts w:ascii="Times New Roman" w:eastAsia="Times New Roman" w:hAnsi="Times New Roman" w:cs="Times New Roman"/>
      <w:color w:val="888888"/>
      <w:sz w:val="17"/>
      <w:szCs w:val="17"/>
    </w:rPr>
  </w:style>
  <w:style w:type="paragraph" w:customStyle="1" w:styleId="navigation1">
    <w:name w:val="navigation1"/>
    <w:basedOn w:val="Normal"/>
    <w:rsid w:val="00C74217"/>
    <w:pPr>
      <w:spacing w:before="6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2">
    <w:name w:val="postmetadata2"/>
    <w:basedOn w:val="Normal"/>
    <w:rsid w:val="00C74217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3">
    <w:name w:val="postmetadata3"/>
    <w:basedOn w:val="Normal"/>
    <w:rsid w:val="00C74217"/>
    <w:pPr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cerpt1">
    <w:name w:val="excerpt1"/>
    <w:basedOn w:val="DefaultParagraphFont"/>
    <w:rsid w:val="00C74217"/>
    <w:rPr>
      <w:vanish w:val="0"/>
      <w:webHidden w:val="0"/>
      <w:color w:val="444444"/>
      <w:sz w:val="22"/>
      <w:szCs w:val="22"/>
      <w:specVanish w:val="0"/>
    </w:rPr>
  </w:style>
  <w:style w:type="character" w:customStyle="1" w:styleId="key1">
    <w:name w:val="key1"/>
    <w:basedOn w:val="DefaultParagraphFont"/>
    <w:rsid w:val="00C74217"/>
    <w:rPr>
      <w:vanish w:val="0"/>
      <w:webHidden w:val="0"/>
      <w:color w:val="444444"/>
      <w:sz w:val="22"/>
      <w:szCs w:val="22"/>
      <w:specVanish w:val="0"/>
    </w:rPr>
  </w:style>
  <w:style w:type="character" w:customStyle="1" w:styleId="content">
    <w:name w:val="content"/>
    <w:basedOn w:val="DefaultParagraphFont"/>
    <w:rsid w:val="00C74217"/>
  </w:style>
  <w:style w:type="character" w:customStyle="1" w:styleId="block">
    <w:name w:val="block"/>
    <w:basedOn w:val="DefaultParagraphFont"/>
    <w:rsid w:val="00C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421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421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421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7421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21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7421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4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4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742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2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7421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C74217"/>
    <w:rPr>
      <w:strike w:val="0"/>
      <w:dstrike w:val="0"/>
      <w:color w:val="325F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74217"/>
    <w:rPr>
      <w:strike w:val="0"/>
      <w:dstrike w:val="0"/>
      <w:color w:val="325FBC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C74217"/>
    <w:rPr>
      <w:rFonts w:ascii="Courier New" w:eastAsia="Times New Roman" w:hAnsi="Courier New" w:cs="Courier New" w:hint="default"/>
      <w:vanish w:val="0"/>
      <w:webHidden w:val="0"/>
      <w:color w:val="009900"/>
      <w:sz w:val="18"/>
      <w:szCs w:val="18"/>
      <w:bdr w:val="single" w:sz="6" w:space="11" w:color="CCCCCC" w:frame="1"/>
      <w:shd w:val="clear" w:color="auto" w:fill="F8F8F8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">
    <w:name w:val="postmetadata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ntaxhighlighter">
    <w:name w:val="syntaxhighlighter"/>
    <w:basedOn w:val="Normal"/>
    <w:rsid w:val="00C74217"/>
    <w:pPr>
      <w:spacing w:after="0" w:line="240" w:lineRule="auto"/>
    </w:pPr>
    <w:rPr>
      <w:rFonts w:ascii="Consolas" w:eastAsia="Times New Roman" w:hAnsi="Consolas" w:cs="Consolas"/>
      <w:sz w:val="24"/>
      <w:szCs w:val="24"/>
    </w:rPr>
  </w:style>
  <w:style w:type="paragraph" w:customStyle="1" w:styleId="rss-link">
    <w:name w:val="rss-link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-editor-btn">
    <w:name w:val="featured-editor-btn"/>
    <w:basedOn w:val="Normal"/>
    <w:rsid w:val="00C74217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Normal"/>
    <w:rsid w:val="00C74217"/>
    <w:pPr>
      <w:spacing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uthor">
    <w:name w:val="postauthor"/>
    <w:basedOn w:val="Normal"/>
    <w:rsid w:val="00C7421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link">
    <w:name w:val="commentlink"/>
    <w:basedOn w:val="Normal"/>
    <w:rsid w:val="00C7421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Normal"/>
    <w:rsid w:val="00C74217"/>
    <w:pPr>
      <w:spacing w:before="150" w:after="4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">
    <w:name w:val="post-footer"/>
    <w:basedOn w:val="Normal"/>
    <w:rsid w:val="00C74217"/>
    <w:pPr>
      <w:spacing w:before="150" w:after="0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-left">
    <w:name w:val="post-footer-left"/>
    <w:basedOn w:val="Normal"/>
    <w:rsid w:val="00C74217"/>
    <w:pPr>
      <w:pBdr>
        <w:top w:val="single" w:sz="18" w:space="4" w:color="F9D43F"/>
        <w:left w:val="single" w:sz="48" w:space="8" w:color="C8D3E9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-right">
    <w:name w:val="post-footer-right"/>
    <w:basedOn w:val="Normal"/>
    <w:rsid w:val="00C74217"/>
    <w:pPr>
      <w:pBdr>
        <w:top w:val="single" w:sz="18" w:space="4" w:color="F9D43F"/>
        <w:left w:val="single" w:sz="48" w:space="8" w:color="C8D3E9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ble">
    <w:name w:val="sociable"/>
    <w:basedOn w:val="Normal"/>
    <w:rsid w:val="00C74217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">
    <w:name w:val="pagerbox"/>
    <w:basedOn w:val="Normal"/>
    <w:rsid w:val="00C7421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ine">
    <w:name w:val="taglin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s">
    <w:name w:val="updates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">
    <w:name w:val="navigation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-link">
    <w:name w:val="result-link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">
    <w:name w:val="wiki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">
    <w:name w:val="blog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">
    <w:name w:val="second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C7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cerpt">
    <w:name w:val="excerpt"/>
    <w:basedOn w:val="DefaultParagraphFont"/>
    <w:rsid w:val="00C74217"/>
  </w:style>
  <w:style w:type="character" w:customStyle="1" w:styleId="key">
    <w:name w:val="key"/>
    <w:basedOn w:val="DefaultParagraphFont"/>
    <w:rsid w:val="00C74217"/>
  </w:style>
  <w:style w:type="paragraph" w:customStyle="1" w:styleId="tagline1">
    <w:name w:val="tagline1"/>
    <w:basedOn w:val="Normal"/>
    <w:rsid w:val="00C74217"/>
    <w:pPr>
      <w:spacing w:before="480" w:after="0" w:line="240" w:lineRule="auto"/>
      <w:ind w:left="120" w:right="120" w:hanging="94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1">
    <w:name w:val="search1"/>
    <w:basedOn w:val="Normal"/>
    <w:rsid w:val="00C74217"/>
    <w:pPr>
      <w:spacing w:before="300"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1">
    <w:name w:val="first1"/>
    <w:basedOn w:val="Normal"/>
    <w:rsid w:val="00C74217"/>
    <w:pPr>
      <w:shd w:val="clear" w:color="auto" w:fill="E2E2E2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1">
    <w:name w:val="second1"/>
    <w:basedOn w:val="Normal"/>
    <w:rsid w:val="00C74217"/>
    <w:pPr>
      <w:shd w:val="clear" w:color="auto" w:fill="E2E2E2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1">
    <w:name w:val="badge1"/>
    <w:basedOn w:val="Normal"/>
    <w:rsid w:val="00C74217"/>
    <w:pPr>
      <w:pBdr>
        <w:top w:val="single" w:sz="6" w:space="2" w:color="900000"/>
        <w:left w:val="single" w:sz="6" w:space="2" w:color="900000"/>
        <w:bottom w:val="single" w:sz="6" w:space="2" w:color="900000"/>
        <w:right w:val="single" w:sz="6" w:space="2" w:color="900000"/>
      </w:pBdr>
      <w:shd w:val="clear" w:color="auto" w:fill="D20000"/>
      <w:spacing w:after="0" w:line="240" w:lineRule="auto"/>
      <w:textAlignment w:val="top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badge2">
    <w:name w:val="badge2"/>
    <w:basedOn w:val="Normal"/>
    <w:rsid w:val="00C74217"/>
    <w:pPr>
      <w:pBdr>
        <w:top w:val="single" w:sz="6" w:space="2" w:color="900000"/>
        <w:left w:val="single" w:sz="6" w:space="2" w:color="900000"/>
        <w:bottom w:val="single" w:sz="6" w:space="2" w:color="900000"/>
        <w:right w:val="single" w:sz="6" w:space="2" w:color="900000"/>
      </w:pBdr>
      <w:shd w:val="clear" w:color="auto" w:fill="F7F1CC"/>
      <w:spacing w:after="0" w:line="240" w:lineRule="auto"/>
      <w:textAlignment w:val="top"/>
    </w:pPr>
    <w:rPr>
      <w:rFonts w:ascii="Times New Roman" w:eastAsia="Times New Roman" w:hAnsi="Times New Roman" w:cs="Times New Roman"/>
      <w:color w:val="594909"/>
      <w:sz w:val="15"/>
      <w:szCs w:val="15"/>
    </w:rPr>
  </w:style>
  <w:style w:type="paragraph" w:customStyle="1" w:styleId="updates1">
    <w:name w:val="updates1"/>
    <w:basedOn w:val="Normal"/>
    <w:rsid w:val="00C7421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-link1">
    <w:name w:val="result-link1"/>
    <w:basedOn w:val="Normal"/>
    <w:rsid w:val="00C74217"/>
    <w:pPr>
      <w:spacing w:before="75"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yline1">
    <w:name w:val="byline1"/>
    <w:basedOn w:val="Normal"/>
    <w:rsid w:val="00C74217"/>
    <w:pPr>
      <w:spacing w:after="75" w:line="210" w:lineRule="atLeast"/>
    </w:pPr>
    <w:rPr>
      <w:rFonts w:ascii="Times New Roman" w:eastAsia="Times New Roman" w:hAnsi="Times New Roman" w:cs="Times New Roman"/>
      <w:color w:val="777777"/>
      <w:sz w:val="17"/>
      <w:szCs w:val="17"/>
    </w:rPr>
  </w:style>
  <w:style w:type="paragraph" w:customStyle="1" w:styleId="wiki1">
    <w:name w:val="wiki1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  <w:ind w:right="12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ki2">
    <w:name w:val="wiki2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  <w:ind w:right="12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log1">
    <w:name w:val="blog1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log2">
    <w:name w:val="blog2"/>
    <w:basedOn w:val="Normal"/>
    <w:rsid w:val="00C74217"/>
    <w:pPr>
      <w:pBdr>
        <w:top w:val="single" w:sz="6" w:space="12" w:color="B2B2B2"/>
        <w:left w:val="single" w:sz="6" w:space="12" w:color="B2B2B2"/>
        <w:bottom w:val="single" w:sz="6" w:space="12" w:color="B2B2B2"/>
        <w:right w:val="single" w:sz="6" w:space="12" w:color="B2B2B2"/>
      </w:pBdr>
      <w:spacing w:after="7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dget1">
    <w:name w:val="widget1"/>
    <w:basedOn w:val="Normal"/>
    <w:rsid w:val="00C74217"/>
    <w:pPr>
      <w:pBdr>
        <w:top w:val="single" w:sz="6" w:space="8" w:color="B3B3B3"/>
        <w:left w:val="single" w:sz="6" w:space="8" w:color="B3B3B3"/>
        <w:bottom w:val="single" w:sz="6" w:space="8" w:color="B3B3B3"/>
        <w:right w:val="single" w:sz="6" w:space="8" w:color="B3B3B3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C74217"/>
    <w:pPr>
      <w:shd w:val="clear" w:color="auto" w:fill="FFFFFF"/>
      <w:spacing w:after="75" w:line="240" w:lineRule="auto"/>
      <w:ind w:left="4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C74217"/>
    <w:pPr>
      <w:spacing w:after="45" w:line="165" w:lineRule="atLeast"/>
    </w:pPr>
    <w:rPr>
      <w:rFonts w:ascii="Times New Roman" w:eastAsia="Times New Roman" w:hAnsi="Times New Roman" w:cs="Times New Roman"/>
      <w:b/>
      <w:bCs/>
      <w:color w:val="335FBC"/>
      <w:sz w:val="18"/>
      <w:szCs w:val="18"/>
    </w:rPr>
  </w:style>
  <w:style w:type="paragraph" w:customStyle="1" w:styleId="title1">
    <w:name w:val="title1"/>
    <w:basedOn w:val="Normal"/>
    <w:rsid w:val="00C74217"/>
    <w:pPr>
      <w:spacing w:after="45" w:line="165" w:lineRule="atLeast"/>
    </w:pPr>
    <w:rPr>
      <w:rFonts w:ascii="Times New Roman" w:eastAsia="Times New Roman" w:hAnsi="Times New Roman" w:cs="Times New Roman"/>
      <w:caps/>
      <w:color w:val="777777"/>
      <w:sz w:val="24"/>
      <w:szCs w:val="24"/>
    </w:rPr>
  </w:style>
  <w:style w:type="paragraph" w:customStyle="1" w:styleId="postmetadata1">
    <w:name w:val="postmetadata1"/>
    <w:basedOn w:val="Normal"/>
    <w:rsid w:val="00C74217"/>
    <w:pPr>
      <w:spacing w:before="150" w:after="150" w:line="240" w:lineRule="auto"/>
      <w:jc w:val="right"/>
    </w:pPr>
    <w:rPr>
      <w:rFonts w:ascii="Times New Roman" w:eastAsia="Times New Roman" w:hAnsi="Times New Roman" w:cs="Times New Roman"/>
      <w:color w:val="888888"/>
      <w:sz w:val="17"/>
      <w:szCs w:val="17"/>
    </w:rPr>
  </w:style>
  <w:style w:type="paragraph" w:customStyle="1" w:styleId="navigation1">
    <w:name w:val="navigation1"/>
    <w:basedOn w:val="Normal"/>
    <w:rsid w:val="00C74217"/>
    <w:pPr>
      <w:spacing w:before="6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2">
    <w:name w:val="postmetadata2"/>
    <w:basedOn w:val="Normal"/>
    <w:rsid w:val="00C74217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3">
    <w:name w:val="postmetadata3"/>
    <w:basedOn w:val="Normal"/>
    <w:rsid w:val="00C74217"/>
    <w:pPr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cerpt1">
    <w:name w:val="excerpt1"/>
    <w:basedOn w:val="DefaultParagraphFont"/>
    <w:rsid w:val="00C74217"/>
    <w:rPr>
      <w:vanish w:val="0"/>
      <w:webHidden w:val="0"/>
      <w:color w:val="444444"/>
      <w:sz w:val="22"/>
      <w:szCs w:val="22"/>
      <w:specVanish w:val="0"/>
    </w:rPr>
  </w:style>
  <w:style w:type="character" w:customStyle="1" w:styleId="key1">
    <w:name w:val="key1"/>
    <w:basedOn w:val="DefaultParagraphFont"/>
    <w:rsid w:val="00C74217"/>
    <w:rPr>
      <w:vanish w:val="0"/>
      <w:webHidden w:val="0"/>
      <w:color w:val="444444"/>
      <w:sz w:val="22"/>
      <w:szCs w:val="22"/>
      <w:specVanish w:val="0"/>
    </w:rPr>
  </w:style>
  <w:style w:type="character" w:customStyle="1" w:styleId="content">
    <w:name w:val="content"/>
    <w:basedOn w:val="DefaultParagraphFont"/>
    <w:rsid w:val="00C74217"/>
  </w:style>
  <w:style w:type="character" w:customStyle="1" w:styleId="block">
    <w:name w:val="block"/>
    <w:basedOn w:val="DefaultParagraphFont"/>
    <w:rsid w:val="00C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771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11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1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9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5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5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2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39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6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8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8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8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49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5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0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98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2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8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2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3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56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7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8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8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1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5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6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1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18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49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8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6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7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2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38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75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4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9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7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6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02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6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86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04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8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8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0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2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8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01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30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3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37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4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0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2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2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0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6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2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3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4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1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0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9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8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6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4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6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6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0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1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6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5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65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4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7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0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1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45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0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6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6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5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94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5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0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9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6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4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3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5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99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2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3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5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1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0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1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9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1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9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3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2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2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8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1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4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6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2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8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8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1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0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5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9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7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2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3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3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8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4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7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24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9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8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0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83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2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03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9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0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4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7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43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9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5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13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5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30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0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4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2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2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66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6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2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8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6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26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5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3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6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9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3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6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0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9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3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6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6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5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1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32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64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6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6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3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9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2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2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0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5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7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4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9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6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57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1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09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44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2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6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0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40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3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2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8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8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4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8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4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5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1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5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7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8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8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8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7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0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8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1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2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5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36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8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8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43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1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6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2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2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33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45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28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6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2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0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03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1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9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1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23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5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1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47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1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5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9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1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90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3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7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05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1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7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55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0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7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94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2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8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25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53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9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7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3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3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2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58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6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6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9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9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2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4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8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2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5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8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8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2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7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2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2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1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3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3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01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4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7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9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0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9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9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11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72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86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5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5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2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2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5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9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7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4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5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0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56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1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31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7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1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5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4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3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9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5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3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66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8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09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2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3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00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0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93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4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17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4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6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54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2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5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52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22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7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4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1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6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5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7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0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04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5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9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9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7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7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8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13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5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1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6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0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6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8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4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8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0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86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8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6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60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4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0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5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65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1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3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7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2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9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1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2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66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9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5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1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1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0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1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0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1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7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4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0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7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2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9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0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6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3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52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69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6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82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7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0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2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7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6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03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3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1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6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3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1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6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5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13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1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81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7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94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8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5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4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4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9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2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84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2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4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70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7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1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1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51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8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5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3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3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0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65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8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1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9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2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1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24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4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0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5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1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9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3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4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0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8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5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7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7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37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7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3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3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3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2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8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8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7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0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0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3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7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9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7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6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4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2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2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0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3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94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4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0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4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0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8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2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42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9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4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8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02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9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3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3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7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4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1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06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3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9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1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7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3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3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3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0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2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8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4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2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4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1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50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13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9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3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04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1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4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3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12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4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12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1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3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4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8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7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4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5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3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3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86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4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0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1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5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0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8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sqlblog.com/blogs/kalen_delaney/archive/2009/11/11/fragmentation-and-forwarded-records-in-a-heap.aspx" TargetMode="External"/><Relationship Id="rId18" Type="http://schemas.openxmlformats.org/officeDocument/2006/relationships/hyperlink" Target="http://indexanalysis.codeplex.com/Wiki/View.aspx?ProjectName=IndexAnalysis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qlfool.com/2009/06/index-defrag-script-v30/%20" TargetMode="External"/><Relationship Id="rId17" Type="http://schemas.openxmlformats.org/officeDocument/2006/relationships/hyperlink" Target="http://www.codeproject.com/KB/database/OptimizeDBUseIndexing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deproject.com/KB/database/OptimizeDBUseIndexing.asp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qlserverpedia.com/blog/sql-server-bloggers/script-produces-dml-to-fix-index-problems/" TargetMode="External"/><Relationship Id="rId11" Type="http://schemas.openxmlformats.org/officeDocument/2006/relationships/hyperlink" Target="http://msdn.microsoft.com/en-us/library/ms189858.aspx%20" TargetMode="External"/><Relationship Id="rId5" Type="http://schemas.openxmlformats.org/officeDocument/2006/relationships/hyperlink" Target="http://sqlsoundings.blogspot.com/search/label/SQLServerPedia%20Syndication" TargetMode="External"/><Relationship Id="rId15" Type="http://schemas.openxmlformats.org/officeDocument/2006/relationships/hyperlink" Target="http://www.sqlskills.com/BLOGS/PAUL/post/Where-do-the-Books-Online-index-fragmentation-thresholds-come-from.aspx" TargetMode="External"/><Relationship Id="rId10" Type="http://schemas.openxmlformats.org/officeDocument/2006/relationships/hyperlink" Target="http://sqlserverpedia.com/blog/sql-server-bloggers/script-produces-dml-to-fix-index-problem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qlserverpedia.com/blog/sql-server-bloggers/script-produces-dml-to-fix-index-problems/" TargetMode="External"/><Relationship Id="rId14" Type="http://schemas.openxmlformats.org/officeDocument/2006/relationships/hyperlink" Target="http://msdn.microsoft.com/en-us/library/ms174169.aspx%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9755</Words>
  <Characters>55610</Characters>
  <Application>Microsoft Office Word</Application>
  <DocSecurity>0</DocSecurity>
  <Lines>463</Lines>
  <Paragraphs>130</Paragraphs>
  <ScaleCrop>false</ScaleCrop>
  <Company/>
  <LinksUpToDate>false</LinksUpToDate>
  <CharactersWithSpaces>65235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J. Hoffman</dc:creator>
  <cp:lastModifiedBy>John J. Hoffman</cp:lastModifiedBy>
  <cp:revision>1</cp:revision>
  <dcterms:created xsi:type="dcterms:W3CDTF">2012-01-23T01:38:00Z</dcterms:created>
  <dcterms:modified xsi:type="dcterms:W3CDTF">2012-01-23T01:39:00Z</dcterms:modified>
</cp:coreProperties>
</file>